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3EAD055C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9D15B5">
        <w:rPr>
          <w:rFonts w:ascii="Times New Roman" w:hAnsi="Times New Roman" w:cs="Times New Roman"/>
          <w:b/>
          <w:bCs/>
          <w:u w:val="single"/>
        </w:rPr>
        <w:t>01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234C6E1E" w14:textId="69E6EE60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9D15B5">
        <w:rPr>
          <w:rFonts w:ascii="Times New Roman" w:hAnsi="Times New Roman" w:cs="Times New Roman"/>
          <w:b/>
          <w:bCs/>
          <w:u w:val="single"/>
        </w:rPr>
        <w:t>09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57474554" w14:textId="742E9042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9D15B5" w:rsidRPr="009D15B5">
        <w:rPr>
          <w:rFonts w:ascii="Times New Roman" w:hAnsi="Times New Roman" w:cs="Times New Roman"/>
          <w:b/>
          <w:bCs/>
          <w:iCs/>
          <w:u w:val="single"/>
          <w:lang w:val="pt-PT"/>
        </w:rPr>
        <w:t>CONTRATAÇÃO DE EMPRESA ESPECIALIZADA PARA EXECUÇÃO DE OBRA INCLUINDO O FORNECIMENTO DE MATERIAIS E AQUISIÇÃO DE ADUELAS DE CONCRETO PARA EXECUÇÃO DE UMA PONTE NA ESTRADA JOSÉ MARQUES DE OLIVEIRA NO MUNICÍPIO DE INÚBIA PAULISTA/SP, CONFORME TERMO DE CONVÊNIO NºCMIL-070/630/2025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63611DD9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27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01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17h00min (Horário de Brasília). </w:t>
      </w:r>
    </w:p>
    <w:p w14:paraId="6AAD14D5" w14:textId="6132B42D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05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0D051476" w14:textId="670DBCBE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05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16EEA79F" w14:textId="712A2554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 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05/03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37A9201B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9D15B5">
        <w:rPr>
          <w:rFonts w:ascii="Times New Roman" w:hAnsi="Times New Roman" w:cs="Times New Roman"/>
        </w:rPr>
        <w:t>27</w:t>
      </w:r>
      <w:r w:rsidRPr="00AF24DE">
        <w:rPr>
          <w:rFonts w:ascii="Times New Roman" w:hAnsi="Times New Roman" w:cs="Times New Roman"/>
        </w:rPr>
        <w:t xml:space="preserve"> de </w:t>
      </w:r>
      <w:r w:rsidR="009D15B5">
        <w:rPr>
          <w:rFonts w:ascii="Times New Roman" w:hAnsi="Times New Roman" w:cs="Times New Roman"/>
        </w:rPr>
        <w:t>janeiro</w:t>
      </w:r>
      <w:r w:rsidRPr="00AF24DE">
        <w:rPr>
          <w:rFonts w:ascii="Times New Roman" w:hAnsi="Times New Roman" w:cs="Times New Roman"/>
        </w:rPr>
        <w:t xml:space="preserve"> de 202</w:t>
      </w:r>
      <w:r w:rsidR="009D15B5">
        <w:rPr>
          <w:rFonts w:ascii="Times New Roman" w:hAnsi="Times New Roman" w:cs="Times New Roman"/>
        </w:rPr>
        <w:t>6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EE7C" w14:textId="77777777" w:rsidR="00C70CE5" w:rsidRDefault="00C70CE5" w:rsidP="00367D2C">
      <w:pPr>
        <w:spacing w:after="0" w:line="240" w:lineRule="auto"/>
      </w:pPr>
      <w:r>
        <w:separator/>
      </w:r>
    </w:p>
  </w:endnote>
  <w:endnote w:type="continuationSeparator" w:id="0">
    <w:p w14:paraId="32AEA3FD" w14:textId="77777777" w:rsidR="00C70CE5" w:rsidRDefault="00C70CE5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4A96" w14:textId="77777777" w:rsidR="00C70CE5" w:rsidRDefault="00C70CE5" w:rsidP="00367D2C">
      <w:pPr>
        <w:spacing w:after="0" w:line="240" w:lineRule="auto"/>
      </w:pPr>
      <w:r>
        <w:separator/>
      </w:r>
    </w:p>
  </w:footnote>
  <w:footnote w:type="continuationSeparator" w:id="0">
    <w:p w14:paraId="22CC9C93" w14:textId="77777777" w:rsidR="00C70CE5" w:rsidRDefault="00C70CE5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3ED87816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367D2C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lang w:val="pt-PT"/>
      </w:rPr>
    </w:pPr>
    <w:r w:rsidRPr="007847A5">
      <w:rPr>
        <w:rFonts w:ascii="Calibri" w:eastAsia="Calibri" w:hAnsi="Calibri" w:cs="Calibri"/>
        <w:i/>
        <w:sz w:val="18"/>
        <w:lang w:val="pt-PT"/>
      </w:rPr>
      <w:t>Avenida Campos Salles, 113 – CEP 17760-0</w:t>
    </w:r>
    <w:r w:rsidR="0039471A">
      <w:rPr>
        <w:rFonts w:ascii="Calibri" w:eastAsia="Calibri" w:hAnsi="Calibri" w:cs="Calibri"/>
        <w:i/>
        <w:sz w:val="18"/>
        <w:lang w:val="pt-PT"/>
      </w:rPr>
      <w:t>39</w:t>
    </w:r>
    <w:r w:rsidRPr="007847A5">
      <w:rPr>
        <w:rFonts w:ascii="Calibri" w:eastAsia="Calibri" w:hAnsi="Calibri" w:cs="Calibri"/>
        <w:i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67B9E"/>
    <w:rsid w:val="00074C0B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77B49"/>
    <w:rsid w:val="00290312"/>
    <w:rsid w:val="002B591E"/>
    <w:rsid w:val="002D7093"/>
    <w:rsid w:val="00333B9D"/>
    <w:rsid w:val="00367D2C"/>
    <w:rsid w:val="0039471A"/>
    <w:rsid w:val="004134A9"/>
    <w:rsid w:val="00435FE1"/>
    <w:rsid w:val="00590A99"/>
    <w:rsid w:val="00626B55"/>
    <w:rsid w:val="0064388B"/>
    <w:rsid w:val="006664B7"/>
    <w:rsid w:val="00695BC3"/>
    <w:rsid w:val="006E7DD0"/>
    <w:rsid w:val="00737BE0"/>
    <w:rsid w:val="00754164"/>
    <w:rsid w:val="00762B89"/>
    <w:rsid w:val="00775270"/>
    <w:rsid w:val="007A37B9"/>
    <w:rsid w:val="007F02CE"/>
    <w:rsid w:val="008420B2"/>
    <w:rsid w:val="00871696"/>
    <w:rsid w:val="008A4083"/>
    <w:rsid w:val="008B7039"/>
    <w:rsid w:val="008C0261"/>
    <w:rsid w:val="00931870"/>
    <w:rsid w:val="00933B98"/>
    <w:rsid w:val="0094546C"/>
    <w:rsid w:val="00963615"/>
    <w:rsid w:val="009A75FD"/>
    <w:rsid w:val="009D15B5"/>
    <w:rsid w:val="009E13C9"/>
    <w:rsid w:val="00A07E9E"/>
    <w:rsid w:val="00A24B7C"/>
    <w:rsid w:val="00A72CD4"/>
    <w:rsid w:val="00A76C78"/>
    <w:rsid w:val="00A82860"/>
    <w:rsid w:val="00AB0BF6"/>
    <w:rsid w:val="00AC2419"/>
    <w:rsid w:val="00AF24DE"/>
    <w:rsid w:val="00B04571"/>
    <w:rsid w:val="00B15EA3"/>
    <w:rsid w:val="00B93A42"/>
    <w:rsid w:val="00BB1F71"/>
    <w:rsid w:val="00BD415B"/>
    <w:rsid w:val="00BD794F"/>
    <w:rsid w:val="00C11B39"/>
    <w:rsid w:val="00C70CE5"/>
    <w:rsid w:val="00C94A97"/>
    <w:rsid w:val="00CE34E3"/>
    <w:rsid w:val="00D30498"/>
    <w:rsid w:val="00DA0C15"/>
    <w:rsid w:val="00DF21BE"/>
    <w:rsid w:val="00E164D7"/>
    <w:rsid w:val="00E456D3"/>
    <w:rsid w:val="00E507F8"/>
    <w:rsid w:val="00EF4C49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Licitaçao Inubia Paulista</cp:lastModifiedBy>
  <cp:revision>101</cp:revision>
  <dcterms:created xsi:type="dcterms:W3CDTF">2024-05-17T14:32:00Z</dcterms:created>
  <dcterms:modified xsi:type="dcterms:W3CDTF">2026-01-27T13:55:00Z</dcterms:modified>
</cp:coreProperties>
</file>